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6804"/>
      </w:tblGrid>
      <w:tr w:rsidR="00551724" w14:paraId="476C1847" w14:textId="77777777" w:rsidTr="004F17D2">
        <w:tc>
          <w:tcPr>
            <w:tcW w:w="3970" w:type="dxa"/>
          </w:tcPr>
          <w:p w14:paraId="1535E1E6" w14:textId="77777777" w:rsidR="00551724" w:rsidRDefault="004F17D2">
            <w:pPr>
              <w:rPr>
                <w:rFonts w:eastAsia="Times New Roman" w:cs="Times New Roman"/>
                <w:kern w:val="0"/>
                <w:sz w:val="24"/>
                <w:lang w:eastAsia="en-US" w:bidi="ar-SA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72C20B15" wp14:editId="19301EB1">
                  <wp:extent cx="2257425" cy="990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F27F837" w14:textId="77777777" w:rsidR="00551724" w:rsidRDefault="00551724">
            <w:pPr>
              <w:jc w:val="center"/>
              <w:rPr>
                <w:b/>
                <w:sz w:val="10"/>
                <w:szCs w:val="10"/>
                <w:lang w:eastAsia="en-US"/>
              </w:rPr>
            </w:pPr>
          </w:p>
          <w:p w14:paraId="4B6A30A5" w14:textId="77777777" w:rsidR="00551724" w:rsidRDefault="004F17D2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Compte Rendu  </w:t>
            </w:r>
          </w:p>
          <w:p w14:paraId="43D8FB8A" w14:textId="77777777" w:rsidR="00551724" w:rsidRDefault="004F17D2">
            <w:pPr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Conseil Administration  </w:t>
            </w:r>
          </w:p>
          <w:p w14:paraId="7636AF8D" w14:textId="2FC6062F" w:rsidR="00551724" w:rsidRDefault="004F17D2">
            <w:pPr>
              <w:jc w:val="center"/>
              <w:rPr>
                <w:b/>
                <w:caps/>
                <w:sz w:val="46"/>
                <w:lang w:eastAsia="en-US"/>
              </w:rPr>
            </w:pPr>
            <w:proofErr w:type="gramStart"/>
            <w:r>
              <w:rPr>
                <w:b/>
                <w:sz w:val="40"/>
                <w:szCs w:val="40"/>
                <w:lang w:eastAsia="en-US"/>
              </w:rPr>
              <w:t>du</w:t>
            </w:r>
            <w:proofErr w:type="gramEnd"/>
            <w:r>
              <w:rPr>
                <w:b/>
                <w:sz w:val="40"/>
                <w:szCs w:val="40"/>
                <w:lang w:eastAsia="en-US"/>
              </w:rPr>
              <w:t xml:space="preserve"> 2</w:t>
            </w:r>
            <w:r w:rsidR="00117605">
              <w:rPr>
                <w:b/>
                <w:sz w:val="40"/>
                <w:szCs w:val="40"/>
                <w:lang w:eastAsia="en-US"/>
              </w:rPr>
              <w:t>1 janvier</w:t>
            </w:r>
            <w:r>
              <w:rPr>
                <w:b/>
                <w:sz w:val="40"/>
                <w:szCs w:val="40"/>
                <w:lang w:eastAsia="en-US"/>
              </w:rPr>
              <w:t xml:space="preserve"> 202</w:t>
            </w:r>
            <w:r w:rsidR="00117605">
              <w:rPr>
                <w:b/>
                <w:sz w:val="40"/>
                <w:szCs w:val="40"/>
                <w:lang w:eastAsia="en-US"/>
              </w:rPr>
              <w:t>5</w:t>
            </w:r>
            <w:r>
              <w:rPr>
                <w:b/>
                <w:sz w:val="40"/>
                <w:szCs w:val="40"/>
                <w:lang w:eastAsia="en-US"/>
              </w:rPr>
              <w:t xml:space="preserve"> à la CCPI</w:t>
            </w:r>
            <w:r>
              <w:rPr>
                <w:b/>
                <w:caps/>
                <w:sz w:val="46"/>
                <w:lang w:eastAsia="en-US"/>
              </w:rPr>
              <w:t xml:space="preserve"> </w:t>
            </w:r>
          </w:p>
          <w:p w14:paraId="2AF9ACEF" w14:textId="77777777" w:rsidR="00551724" w:rsidRDefault="00551724">
            <w:pPr>
              <w:jc w:val="center"/>
              <w:rPr>
                <w:sz w:val="10"/>
                <w:szCs w:val="10"/>
                <w:lang w:eastAsia="en-US"/>
              </w:rPr>
            </w:pPr>
          </w:p>
        </w:tc>
      </w:tr>
    </w:tbl>
    <w:p w14:paraId="18EC3243" w14:textId="77777777" w:rsidR="00551724" w:rsidRDefault="00551724"/>
    <w:tbl>
      <w:tblPr>
        <w:tblStyle w:val="Grilledutablea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4819"/>
      </w:tblGrid>
      <w:tr w:rsidR="00B54C5C" w:rsidRPr="00B54C5C" w14:paraId="438ED131" w14:textId="77777777" w:rsidTr="00B54C5C">
        <w:trPr>
          <w:jc w:val="center"/>
        </w:trPr>
        <w:tc>
          <w:tcPr>
            <w:tcW w:w="5949" w:type="dxa"/>
          </w:tcPr>
          <w:p w14:paraId="3850FF58" w14:textId="77777777" w:rsidR="00551724" w:rsidRPr="00B54C5C" w:rsidRDefault="004F17D2">
            <w:pPr>
              <w:rPr>
                <w:rFonts w:cs="Times New Roman"/>
                <w:sz w:val="22"/>
                <w:szCs w:val="22"/>
              </w:rPr>
            </w:pPr>
            <w:r w:rsidRPr="00B54C5C">
              <w:rPr>
                <w:rFonts w:cs="Times New Roman"/>
                <w:b/>
                <w:sz w:val="22"/>
                <w:szCs w:val="22"/>
                <w:u w:val="single"/>
                <w:lang w:eastAsia="fr-FR" w:bidi="fr-FR"/>
              </w:rPr>
              <w:t>Membres présents</w:t>
            </w:r>
          </w:p>
          <w:p w14:paraId="2ACD868A" w14:textId="77777777" w:rsidR="00B54C5C" w:rsidRPr="00B54C5C" w:rsidRDefault="00B54C5C" w:rsidP="00B54C5C">
            <w:pPr>
              <w:rPr>
                <w:rFonts w:cs="Times New Roman"/>
                <w:sz w:val="22"/>
                <w:szCs w:val="22"/>
                <w:lang w:eastAsia="fr-FR" w:bidi="fr-FR"/>
              </w:rPr>
            </w:pPr>
            <w:r w:rsidRPr="00B54C5C">
              <w:rPr>
                <w:rFonts w:cs="Times New Roman"/>
                <w:sz w:val="24"/>
                <w:lang w:eastAsia="fr-FR" w:bidi="fr-FR"/>
              </w:rPr>
              <w:t>DELPHUEQUE Johann, DESNOUES Sandrine, FONTAINE Julien, HOFF Alexandra, KERROS Marie,</w:t>
            </w:r>
            <w:r w:rsidRPr="00B54C5C">
              <w:rPr>
                <w:rFonts w:cs="Times New Roman"/>
                <w:sz w:val="22"/>
                <w:szCs w:val="22"/>
                <w:lang w:eastAsia="fr-FR" w:bidi="fr-FR"/>
              </w:rPr>
              <w:t xml:space="preserve"> </w:t>
            </w:r>
          </w:p>
          <w:p w14:paraId="1660A5FE" w14:textId="36C89333" w:rsidR="00551724" w:rsidRPr="00B54C5C" w:rsidRDefault="004F17D2" w:rsidP="00B54C5C">
            <w:pPr>
              <w:rPr>
                <w:rFonts w:cs="Times New Roman"/>
                <w:sz w:val="22"/>
                <w:szCs w:val="22"/>
                <w:lang w:eastAsia="fr-FR" w:bidi="fr-FR"/>
              </w:rPr>
            </w:pPr>
            <w:r w:rsidRPr="00B54C5C">
              <w:rPr>
                <w:rFonts w:cs="Times New Roman"/>
                <w:sz w:val="22"/>
                <w:szCs w:val="22"/>
                <w:lang w:eastAsia="fr-FR" w:bidi="fr-FR"/>
              </w:rPr>
              <w:t xml:space="preserve">LE GALL André, </w:t>
            </w:r>
            <w:r w:rsidR="00B54C5C" w:rsidRPr="00B54C5C">
              <w:rPr>
                <w:rFonts w:cs="Times New Roman"/>
                <w:sz w:val="24"/>
                <w:lang w:eastAsia="fr-FR" w:bidi="fr-FR"/>
              </w:rPr>
              <w:t>LE HIR Laëtitia,</w:t>
            </w:r>
            <w:r w:rsidR="00B54C5C" w:rsidRPr="00B54C5C">
              <w:rPr>
                <w:rFonts w:cs="Times New Roman"/>
                <w:sz w:val="22"/>
                <w:szCs w:val="22"/>
                <w:lang w:eastAsia="fr-FR" w:bidi="fr-FR"/>
              </w:rPr>
              <w:t xml:space="preserve"> </w:t>
            </w:r>
            <w:r w:rsidR="00B54C5C" w:rsidRPr="00B54C5C">
              <w:rPr>
                <w:rFonts w:cs="Times New Roman"/>
                <w:sz w:val="24"/>
                <w:lang w:eastAsia="fr-FR" w:bidi="fr-FR"/>
              </w:rPr>
              <w:t xml:space="preserve">LOEGEL </w:t>
            </w:r>
            <w:proofErr w:type="spellStart"/>
            <w:r w:rsidR="00B54C5C" w:rsidRPr="00B54C5C">
              <w:rPr>
                <w:rFonts w:cs="Times New Roman"/>
                <w:sz w:val="24"/>
                <w:lang w:eastAsia="fr-FR" w:bidi="fr-FR"/>
              </w:rPr>
              <w:t>Annaïg</w:t>
            </w:r>
            <w:proofErr w:type="spellEnd"/>
            <w:r w:rsidR="00B54C5C" w:rsidRPr="00B54C5C">
              <w:rPr>
                <w:rFonts w:cs="Times New Roman"/>
                <w:sz w:val="24"/>
                <w:lang w:eastAsia="fr-FR" w:bidi="fr-FR"/>
              </w:rPr>
              <w:t>,</w:t>
            </w:r>
            <w:r w:rsidR="00B54C5C" w:rsidRPr="00B54C5C">
              <w:rPr>
                <w:rFonts w:cs="Times New Roman"/>
                <w:sz w:val="22"/>
                <w:szCs w:val="22"/>
                <w:lang w:eastAsia="fr-FR" w:bidi="fr-FR"/>
              </w:rPr>
              <w:t xml:space="preserve"> </w:t>
            </w:r>
            <w:r w:rsidRPr="00B54C5C">
              <w:rPr>
                <w:rFonts w:cs="Times New Roman"/>
                <w:sz w:val="22"/>
                <w:szCs w:val="22"/>
                <w:lang w:eastAsia="fr-FR" w:bidi="fr-FR"/>
              </w:rPr>
              <w:t>PERRAM</w:t>
            </w:r>
            <w:r w:rsidR="00B54C5C" w:rsidRPr="00B54C5C">
              <w:rPr>
                <w:rFonts w:cs="Times New Roman"/>
                <w:sz w:val="22"/>
                <w:szCs w:val="22"/>
                <w:lang w:eastAsia="fr-FR" w:bidi="fr-FR"/>
              </w:rPr>
              <w:t>E</w:t>
            </w:r>
            <w:r w:rsidRPr="00B54C5C">
              <w:rPr>
                <w:rFonts w:cs="Times New Roman"/>
                <w:sz w:val="22"/>
                <w:szCs w:val="22"/>
                <w:lang w:eastAsia="fr-FR" w:bidi="fr-FR"/>
              </w:rPr>
              <w:t>NT Joëlle, MENGUY Régine,</w:t>
            </w:r>
            <w:r w:rsidR="007E5B75">
              <w:rPr>
                <w:rFonts w:cs="Times New Roman"/>
                <w:sz w:val="22"/>
                <w:szCs w:val="22"/>
                <w:lang w:eastAsia="fr-FR" w:bidi="fr-FR"/>
              </w:rPr>
              <w:t xml:space="preserve"> SCAPPINI Audrey, </w:t>
            </w:r>
            <w:r w:rsidRPr="00B54C5C">
              <w:rPr>
                <w:rFonts w:cs="Times New Roman"/>
                <w:sz w:val="22"/>
                <w:szCs w:val="22"/>
                <w:lang w:eastAsia="fr-FR" w:bidi="fr-FR"/>
              </w:rPr>
              <w:t>LE FLEM Nathalie.</w:t>
            </w:r>
          </w:p>
        </w:tc>
        <w:tc>
          <w:tcPr>
            <w:tcW w:w="4819" w:type="dxa"/>
          </w:tcPr>
          <w:p w14:paraId="14CCBEA5" w14:textId="77777777" w:rsidR="00551724" w:rsidRPr="00B54C5C" w:rsidRDefault="004F17D2">
            <w:pPr>
              <w:rPr>
                <w:rFonts w:cs="Times New Roman"/>
                <w:sz w:val="22"/>
                <w:szCs w:val="22"/>
              </w:rPr>
            </w:pPr>
            <w:r w:rsidRPr="00B54C5C">
              <w:rPr>
                <w:rFonts w:cs="Times New Roman"/>
                <w:b/>
                <w:sz w:val="22"/>
                <w:szCs w:val="22"/>
                <w:u w:val="single"/>
                <w:lang w:eastAsia="fr-FR" w:bidi="fr-FR"/>
              </w:rPr>
              <w:t>Membres absents excusés</w:t>
            </w:r>
          </w:p>
          <w:p w14:paraId="34A344A4" w14:textId="40CFB0A7" w:rsidR="00B54C5C" w:rsidRPr="00B54C5C" w:rsidRDefault="00B54C5C" w:rsidP="004F17D2">
            <w:pPr>
              <w:rPr>
                <w:rFonts w:cs="Times New Roman"/>
                <w:sz w:val="22"/>
                <w:szCs w:val="22"/>
                <w:lang w:eastAsia="fr-FR" w:bidi="fr-FR"/>
              </w:rPr>
            </w:pPr>
            <w:r w:rsidRPr="00B54C5C">
              <w:rPr>
                <w:rFonts w:cs="Times New Roman"/>
                <w:sz w:val="22"/>
                <w:szCs w:val="22"/>
                <w:lang w:eastAsia="fr-FR" w:bidi="fr-FR"/>
              </w:rPr>
              <w:t>DEROUARD Laurent,</w:t>
            </w:r>
            <w:r w:rsidRPr="00B54C5C">
              <w:rPr>
                <w:rFonts w:cs="Times New Roman"/>
                <w:sz w:val="24"/>
                <w:lang w:eastAsia="fr-FR" w:bidi="fr-FR"/>
              </w:rPr>
              <w:t xml:space="preserve"> </w:t>
            </w:r>
            <w:r w:rsidRPr="00B54C5C">
              <w:rPr>
                <w:rFonts w:cs="Times New Roman"/>
                <w:sz w:val="22"/>
                <w:szCs w:val="22"/>
                <w:lang w:eastAsia="fr-FR" w:bidi="fr-FR"/>
              </w:rPr>
              <w:t>MOËNNER Vanessa,</w:t>
            </w:r>
            <w:r w:rsidR="004F17D2" w:rsidRPr="00B54C5C">
              <w:rPr>
                <w:rFonts w:cs="Times New Roman"/>
                <w:sz w:val="24"/>
                <w:lang w:eastAsia="fr-FR" w:bidi="fr-FR"/>
              </w:rPr>
              <w:t xml:space="preserve"> </w:t>
            </w:r>
            <w:r w:rsidRPr="00B54C5C">
              <w:rPr>
                <w:rFonts w:cs="Times New Roman"/>
                <w:sz w:val="22"/>
                <w:szCs w:val="22"/>
                <w:lang w:eastAsia="fr-FR" w:bidi="fr-FR"/>
              </w:rPr>
              <w:t>GANTOI ROUX Aurélie</w:t>
            </w:r>
            <w:r w:rsidR="004F17D2" w:rsidRPr="00B54C5C">
              <w:rPr>
                <w:rFonts w:cs="Times New Roman"/>
                <w:sz w:val="24"/>
                <w:lang w:eastAsia="fr-FR" w:bidi="fr-FR"/>
              </w:rPr>
              <w:t xml:space="preserve">, GOSCH Marielle </w:t>
            </w:r>
          </w:p>
          <w:p w14:paraId="373979CE" w14:textId="77777777" w:rsidR="00B54C5C" w:rsidRPr="00B54C5C" w:rsidRDefault="00B54C5C" w:rsidP="004F17D2">
            <w:pPr>
              <w:rPr>
                <w:rFonts w:cs="Times New Roman"/>
                <w:sz w:val="22"/>
                <w:szCs w:val="22"/>
                <w:lang w:eastAsia="fr-FR" w:bidi="fr-FR"/>
              </w:rPr>
            </w:pPr>
          </w:p>
          <w:p w14:paraId="0DBA6A5B" w14:textId="7AB8C33E" w:rsidR="00551724" w:rsidRPr="00B54C5C" w:rsidRDefault="00B54C5C" w:rsidP="004F17D2">
            <w:pPr>
              <w:rPr>
                <w:rFonts w:cs="Times New Roman"/>
                <w:sz w:val="22"/>
                <w:szCs w:val="22"/>
                <w:lang w:eastAsia="fr-FR" w:bidi="fr-FR"/>
              </w:rPr>
            </w:pPr>
            <w:r w:rsidRPr="00B54C5C">
              <w:rPr>
                <w:rFonts w:cs="Times New Roman"/>
                <w:sz w:val="22"/>
                <w:szCs w:val="22"/>
                <w:lang w:eastAsia="fr-FR" w:bidi="fr-FR"/>
              </w:rPr>
              <w:t>Absent : JOURDEN Franck</w:t>
            </w:r>
          </w:p>
        </w:tc>
      </w:tr>
    </w:tbl>
    <w:p w14:paraId="58FC1E1D" w14:textId="77777777" w:rsidR="00551724" w:rsidRDefault="004F17D2">
      <w:pPr>
        <w:rPr>
          <w:rFonts w:ascii="Calibri" w:hAnsi="Calibri" w:cs="Times New Roman"/>
          <w:sz w:val="10"/>
          <w:szCs w:val="10"/>
          <w:lang w:eastAsia="fr-FR" w:bidi="fr-FR"/>
        </w:rPr>
      </w:pPr>
      <w:r>
        <w:rPr>
          <w:rFonts w:cs="Times New Roman"/>
          <w:sz w:val="24"/>
          <w:lang w:eastAsia="fr-FR" w:bidi="fr-FR"/>
        </w:rPr>
        <w:t xml:space="preserve"> </w:t>
      </w:r>
    </w:p>
    <w:tbl>
      <w:tblPr>
        <w:tblStyle w:val="Grilledutableau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7366"/>
      </w:tblGrid>
      <w:tr w:rsidR="00551724" w14:paraId="7CA59265" w14:textId="77777777">
        <w:trPr>
          <w:jc w:val="center"/>
        </w:trPr>
        <w:tc>
          <w:tcPr>
            <w:tcW w:w="2262" w:type="dxa"/>
          </w:tcPr>
          <w:p w14:paraId="5B1C2C27" w14:textId="77777777" w:rsidR="00551724" w:rsidRDefault="004F17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Ordre du jour : </w:t>
            </w:r>
          </w:p>
          <w:p w14:paraId="62D6CA67" w14:textId="77777777" w:rsidR="00551724" w:rsidRDefault="00551724">
            <w:pPr>
              <w:rPr>
                <w:sz w:val="24"/>
              </w:rPr>
            </w:pPr>
          </w:p>
        </w:tc>
        <w:tc>
          <w:tcPr>
            <w:tcW w:w="7365" w:type="dxa"/>
          </w:tcPr>
          <w:p w14:paraId="651FC362" w14:textId="478072C6" w:rsidR="00551724" w:rsidRDefault="004F17D2">
            <w:r>
              <w:rPr>
                <w:b/>
                <w:sz w:val="22"/>
                <w:szCs w:val="22"/>
              </w:rPr>
              <w:t xml:space="preserve">1 </w:t>
            </w:r>
            <w:r w:rsidR="0011760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17605">
              <w:rPr>
                <w:b/>
                <w:sz w:val="22"/>
                <w:szCs w:val="22"/>
              </w:rPr>
              <w:t>Bilan Noël 2024</w:t>
            </w:r>
          </w:p>
          <w:p w14:paraId="0E976B02" w14:textId="5D61F139" w:rsidR="00551724" w:rsidRDefault="004F17D2">
            <w:r>
              <w:rPr>
                <w:b/>
                <w:sz w:val="22"/>
                <w:szCs w:val="22"/>
              </w:rPr>
              <w:t xml:space="preserve">2 </w:t>
            </w:r>
            <w:r w:rsidR="0011760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17605">
              <w:rPr>
                <w:b/>
                <w:sz w:val="22"/>
                <w:szCs w:val="22"/>
              </w:rPr>
              <w:t xml:space="preserve">Préparation AG 2025 </w:t>
            </w:r>
          </w:p>
          <w:p w14:paraId="61F0EE7C" w14:textId="6227FB30" w:rsidR="00551724" w:rsidRDefault="004F17D2">
            <w:r>
              <w:rPr>
                <w:b/>
                <w:sz w:val="22"/>
                <w:szCs w:val="22"/>
              </w:rPr>
              <w:t>3 -</w:t>
            </w:r>
            <w:r w:rsidR="00117605">
              <w:rPr>
                <w:b/>
                <w:sz w:val="22"/>
                <w:szCs w:val="22"/>
              </w:rPr>
              <w:t xml:space="preserve"> ANCV Chèques Vacances</w:t>
            </w:r>
          </w:p>
          <w:p w14:paraId="72FA052D" w14:textId="77777777" w:rsidR="00551724" w:rsidRDefault="004F17D2">
            <w:pPr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>4 - Questions diverses.</w:t>
            </w:r>
          </w:p>
        </w:tc>
      </w:tr>
    </w:tbl>
    <w:p w14:paraId="76EE210D" w14:textId="77777777" w:rsidR="00551724" w:rsidRDefault="00551724">
      <w:pPr>
        <w:rPr>
          <w:sz w:val="10"/>
          <w:szCs w:val="10"/>
        </w:rPr>
      </w:pPr>
    </w:p>
    <w:p w14:paraId="2876F360" w14:textId="543A3E4F" w:rsidR="00551724" w:rsidRDefault="004F17D2">
      <w:pPr>
        <w:rPr>
          <w:b/>
          <w:sz w:val="24"/>
        </w:rPr>
      </w:pPr>
      <w:r>
        <w:rPr>
          <w:rFonts w:cs="Times New Roman"/>
          <w:b/>
          <w:sz w:val="24"/>
          <w:highlight w:val="lightGray"/>
        </w:rPr>
        <w:t>1-</w:t>
      </w:r>
      <w:r>
        <w:rPr>
          <w:b/>
          <w:sz w:val="24"/>
          <w:highlight w:val="lightGray"/>
        </w:rPr>
        <w:t xml:space="preserve"> </w:t>
      </w:r>
      <w:r w:rsidR="00117605">
        <w:rPr>
          <w:b/>
          <w:sz w:val="24"/>
          <w:highlight w:val="lightGray"/>
        </w:rPr>
        <w:t>Bilan Noël 2024</w:t>
      </w:r>
      <w:r>
        <w:rPr>
          <w:b/>
          <w:sz w:val="24"/>
          <w:highlight w:val="lightGray"/>
        </w:rPr>
        <w:t xml:space="preserve"> : </w:t>
      </w:r>
    </w:p>
    <w:p w14:paraId="766362E4" w14:textId="77777777" w:rsidR="00551724" w:rsidRPr="004F17D2" w:rsidRDefault="00551724">
      <w:pPr>
        <w:rPr>
          <w:rFonts w:cs="Times New Roman"/>
          <w:sz w:val="10"/>
          <w:szCs w:val="10"/>
        </w:rPr>
      </w:pPr>
    </w:p>
    <w:p w14:paraId="0105F045" w14:textId="5BAB7082" w:rsidR="00B54C5C" w:rsidRDefault="00B54C5C" w:rsidP="0011760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Présence d’une centaine d’enfants sur les 300 inscrits (321 en 2023).</w:t>
      </w:r>
    </w:p>
    <w:p w14:paraId="5B08103B" w14:textId="45C398BC" w:rsidR="00CB6FF5" w:rsidRDefault="00CB6FF5" w:rsidP="0011760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14 cartes cadeaux n’ont pas été utilisées, d’où un avoir à prévoir de 420€ sur la commande de 2025.</w:t>
      </w:r>
    </w:p>
    <w:p w14:paraId="7EF09051" w14:textId="77777777" w:rsidR="00CB6FF5" w:rsidRDefault="00CB6FF5" w:rsidP="00CB6FF5">
      <w:pPr>
        <w:ind w:right="-28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Préciser cette année aux agents que les cartes cadeaux peuvent être utilisées au magasin de Guipavas. </w:t>
      </w:r>
    </w:p>
    <w:p w14:paraId="285F3717" w14:textId="77777777" w:rsidR="00CB6FF5" w:rsidRPr="00DC0739" w:rsidRDefault="00CB6FF5" w:rsidP="00117605">
      <w:pPr>
        <w:rPr>
          <w:rFonts w:cs="Times New Roman"/>
          <w:sz w:val="10"/>
          <w:szCs w:val="10"/>
        </w:rPr>
      </w:pPr>
    </w:p>
    <w:p w14:paraId="7F2F065E" w14:textId="7BC75044" w:rsidR="00B54C5C" w:rsidRPr="00B54C5C" w:rsidRDefault="00B54C5C" w:rsidP="00117605">
      <w:pPr>
        <w:rPr>
          <w:rFonts w:cs="Times New Roman"/>
          <w:sz w:val="22"/>
          <w:szCs w:val="22"/>
        </w:rPr>
      </w:pPr>
      <w:r w:rsidRPr="00B54C5C">
        <w:rPr>
          <w:rFonts w:cs="Times New Roman"/>
          <w:sz w:val="22"/>
          <w:szCs w:val="22"/>
        </w:rPr>
        <w:t xml:space="preserve">Spectacle moins apprécié cette année. Faire le tour de ce qui existe ailleurs </w:t>
      </w:r>
      <w:proofErr w:type="gramStart"/>
      <w:r w:rsidRPr="00B54C5C">
        <w:rPr>
          <w:rFonts w:cs="Times New Roman"/>
          <w:sz w:val="22"/>
          <w:szCs w:val="22"/>
        </w:rPr>
        <w:t>ou</w:t>
      </w:r>
      <w:proofErr w:type="gramEnd"/>
      <w:r w:rsidRPr="00B54C5C">
        <w:rPr>
          <w:rFonts w:cs="Times New Roman"/>
          <w:sz w:val="22"/>
          <w:szCs w:val="22"/>
        </w:rPr>
        <w:t xml:space="preserve"> revoir la prestation avec </w:t>
      </w:r>
      <w:proofErr w:type="spellStart"/>
      <w:r w:rsidRPr="00B54C5C">
        <w:rPr>
          <w:rFonts w:cs="Times New Roman"/>
          <w:sz w:val="22"/>
          <w:szCs w:val="22"/>
        </w:rPr>
        <w:t>Organitou</w:t>
      </w:r>
      <w:proofErr w:type="spellEnd"/>
      <w:r>
        <w:rPr>
          <w:rFonts w:cs="Times New Roman"/>
          <w:sz w:val="22"/>
          <w:szCs w:val="22"/>
        </w:rPr>
        <w:t xml:space="preserve">. Changement d’orientation possible en allant à la Récré des 3 Curés par exemple. Sandrine se renseigne. </w:t>
      </w:r>
    </w:p>
    <w:p w14:paraId="62DDA257" w14:textId="77777777" w:rsidR="00CB6FF5" w:rsidRPr="00DC0739" w:rsidRDefault="00CB6FF5" w:rsidP="00112B86">
      <w:pPr>
        <w:ind w:right="-285"/>
        <w:rPr>
          <w:rFonts w:cs="Times New Roman"/>
          <w:sz w:val="10"/>
          <w:szCs w:val="10"/>
        </w:rPr>
      </w:pPr>
    </w:p>
    <w:p w14:paraId="5F16EBF9" w14:textId="6DDD6E4E" w:rsidR="00CB6FF5" w:rsidRDefault="00CB6FF5" w:rsidP="00112B86">
      <w:pPr>
        <w:ind w:right="-285"/>
        <w:rPr>
          <w:rFonts w:cs="Times New Roman"/>
          <w:sz w:val="22"/>
          <w:szCs w:val="22"/>
        </w:rPr>
      </w:pPr>
      <w:r w:rsidRPr="00DC0739">
        <w:rPr>
          <w:rFonts w:cs="Times New Roman"/>
          <w:b/>
          <w:bCs/>
          <w:sz w:val="22"/>
          <w:szCs w:val="22"/>
        </w:rPr>
        <w:t>Apéritif</w:t>
      </w:r>
      <w:r>
        <w:rPr>
          <w:rFonts w:cs="Times New Roman"/>
          <w:sz w:val="22"/>
          <w:szCs w:val="22"/>
        </w:rPr>
        <w:t xml:space="preserve"> : retours positifs. Penser à acheter des clémentines et moins de bonbons. </w:t>
      </w:r>
    </w:p>
    <w:p w14:paraId="6D61E737" w14:textId="77777777" w:rsidR="00CB6FF5" w:rsidRPr="00DC0739" w:rsidRDefault="00CB6FF5" w:rsidP="00112B86">
      <w:pPr>
        <w:ind w:right="-285"/>
        <w:rPr>
          <w:rFonts w:cs="Times New Roman"/>
          <w:sz w:val="10"/>
          <w:szCs w:val="10"/>
        </w:rPr>
      </w:pPr>
    </w:p>
    <w:p w14:paraId="26601BA8" w14:textId="7BB255C5" w:rsidR="00CB6FF5" w:rsidRDefault="00CB6FF5" w:rsidP="00112B86">
      <w:pPr>
        <w:ind w:right="-285"/>
        <w:rPr>
          <w:rFonts w:cs="Times New Roman"/>
          <w:sz w:val="22"/>
          <w:szCs w:val="22"/>
        </w:rPr>
      </w:pPr>
      <w:r w:rsidRPr="00DC0739">
        <w:rPr>
          <w:rFonts w:cs="Times New Roman"/>
          <w:b/>
          <w:bCs/>
          <w:sz w:val="22"/>
          <w:szCs w:val="22"/>
        </w:rPr>
        <w:t>Noël 2025</w:t>
      </w:r>
      <w:r>
        <w:rPr>
          <w:rFonts w:cs="Times New Roman"/>
          <w:sz w:val="22"/>
          <w:szCs w:val="22"/>
        </w:rPr>
        <w:t> : les dimanches 7 ou 14 décembre.</w:t>
      </w:r>
    </w:p>
    <w:p w14:paraId="1AA3EC83" w14:textId="77777777" w:rsidR="00B54C5C" w:rsidRPr="00DC0739" w:rsidRDefault="00B54C5C" w:rsidP="00112B86">
      <w:pPr>
        <w:ind w:right="-285"/>
        <w:rPr>
          <w:rFonts w:cs="Times New Roman"/>
          <w:sz w:val="10"/>
          <w:szCs w:val="10"/>
        </w:rPr>
      </w:pPr>
    </w:p>
    <w:p w14:paraId="1E381788" w14:textId="684A8573" w:rsidR="00117605" w:rsidRPr="00112B86" w:rsidRDefault="00117605" w:rsidP="00112B86">
      <w:pPr>
        <w:ind w:right="-285"/>
        <w:rPr>
          <w:rFonts w:cs="Times New Roman"/>
          <w:b/>
          <w:bCs/>
          <w:sz w:val="22"/>
          <w:szCs w:val="22"/>
        </w:rPr>
      </w:pPr>
      <w:r w:rsidRPr="00DC0739">
        <w:rPr>
          <w:rFonts w:cs="Times New Roman"/>
          <w:b/>
          <w:bCs/>
          <w:sz w:val="22"/>
          <w:szCs w:val="22"/>
        </w:rPr>
        <w:t>Dépenses</w:t>
      </w:r>
      <w:r>
        <w:rPr>
          <w:rFonts w:cs="Times New Roman"/>
          <w:sz w:val="22"/>
          <w:szCs w:val="22"/>
        </w:rPr>
        <w:t> </w:t>
      </w:r>
      <w:r w:rsidR="00DC0739">
        <w:rPr>
          <w:rFonts w:cs="Times New Roman"/>
          <w:b/>
          <w:bCs/>
          <w:sz w:val="22"/>
          <w:szCs w:val="22"/>
        </w:rPr>
        <w:t xml:space="preserve">2024 : </w:t>
      </w:r>
      <w:r w:rsidRPr="00112B86">
        <w:rPr>
          <w:rFonts w:cs="Times New Roman"/>
          <w:b/>
          <w:bCs/>
          <w:sz w:val="22"/>
          <w:szCs w:val="22"/>
        </w:rPr>
        <w:t>10 234.71</w:t>
      </w:r>
      <w:r w:rsidR="00112B86" w:rsidRPr="00112B86">
        <w:rPr>
          <w:rFonts w:cs="Times New Roman"/>
          <w:b/>
          <w:bCs/>
          <w:sz w:val="22"/>
          <w:szCs w:val="22"/>
        </w:rPr>
        <w:t>€</w:t>
      </w:r>
      <w:r>
        <w:rPr>
          <w:rFonts w:cs="Times New Roman"/>
          <w:sz w:val="22"/>
          <w:szCs w:val="22"/>
        </w:rPr>
        <w:t xml:space="preserve"> détaillées ainsi : King Jouet</w:t>
      </w:r>
      <w:r w:rsidR="004F17D2" w:rsidRPr="004F17D2">
        <w:rPr>
          <w:rFonts w:cs="Times New Roman"/>
          <w:sz w:val="22"/>
          <w:szCs w:val="22"/>
        </w:rPr>
        <w:t xml:space="preserve"> </w:t>
      </w:r>
      <w:r w:rsidRPr="00112B86">
        <w:rPr>
          <w:rFonts w:cs="Times New Roman"/>
          <w:b/>
          <w:bCs/>
          <w:sz w:val="22"/>
          <w:szCs w:val="22"/>
        </w:rPr>
        <w:t>8</w:t>
      </w:r>
      <w:r w:rsidR="00112B86" w:rsidRPr="00112B86">
        <w:rPr>
          <w:rFonts w:cs="Times New Roman"/>
          <w:b/>
          <w:bCs/>
          <w:sz w:val="22"/>
          <w:szCs w:val="22"/>
        </w:rPr>
        <w:t xml:space="preserve"> </w:t>
      </w:r>
      <w:r w:rsidRPr="00112B86">
        <w:rPr>
          <w:rFonts w:cs="Times New Roman"/>
          <w:b/>
          <w:bCs/>
          <w:sz w:val="22"/>
          <w:szCs w:val="22"/>
        </w:rPr>
        <w:t>052€</w:t>
      </w:r>
      <w:r>
        <w:rPr>
          <w:rFonts w:cs="Times New Roman"/>
          <w:sz w:val="22"/>
          <w:szCs w:val="22"/>
        </w:rPr>
        <w:t xml:space="preserve"> // </w:t>
      </w:r>
      <w:proofErr w:type="spellStart"/>
      <w:r>
        <w:rPr>
          <w:rFonts w:cs="Times New Roman"/>
          <w:sz w:val="22"/>
          <w:szCs w:val="22"/>
        </w:rPr>
        <w:t>Organitou</w:t>
      </w:r>
      <w:proofErr w:type="spellEnd"/>
      <w:r>
        <w:rPr>
          <w:rFonts w:cs="Times New Roman"/>
          <w:sz w:val="22"/>
          <w:szCs w:val="22"/>
        </w:rPr>
        <w:t> </w:t>
      </w:r>
      <w:r w:rsidRPr="00112B86">
        <w:rPr>
          <w:rFonts w:cs="Times New Roman"/>
          <w:b/>
          <w:bCs/>
          <w:sz w:val="22"/>
          <w:szCs w:val="22"/>
        </w:rPr>
        <w:t>1</w:t>
      </w:r>
      <w:r w:rsidR="00112B86" w:rsidRPr="00112B86">
        <w:rPr>
          <w:rFonts w:cs="Times New Roman"/>
          <w:b/>
          <w:bCs/>
          <w:sz w:val="22"/>
          <w:szCs w:val="22"/>
        </w:rPr>
        <w:t xml:space="preserve"> </w:t>
      </w:r>
      <w:r w:rsidRPr="00112B86">
        <w:rPr>
          <w:rFonts w:cs="Times New Roman"/>
          <w:b/>
          <w:bCs/>
          <w:sz w:val="22"/>
          <w:szCs w:val="22"/>
        </w:rPr>
        <w:t>500</w:t>
      </w:r>
      <w:proofErr w:type="gramStart"/>
      <w:r w:rsidRPr="00112B86">
        <w:rPr>
          <w:rFonts w:cs="Times New Roman"/>
          <w:b/>
          <w:bCs/>
          <w:sz w:val="22"/>
          <w:szCs w:val="22"/>
        </w:rPr>
        <w:t>€</w:t>
      </w:r>
      <w:r>
        <w:rPr>
          <w:rFonts w:cs="Times New Roman"/>
          <w:sz w:val="22"/>
          <w:szCs w:val="22"/>
        </w:rPr>
        <w:t xml:space="preserve">  /</w:t>
      </w:r>
      <w:proofErr w:type="gramEnd"/>
      <w:r>
        <w:rPr>
          <w:rFonts w:cs="Times New Roman"/>
          <w:sz w:val="22"/>
          <w:szCs w:val="22"/>
        </w:rPr>
        <w:t xml:space="preserve">/  </w:t>
      </w:r>
      <w:r w:rsidR="00112B86">
        <w:rPr>
          <w:rFonts w:cs="Times New Roman"/>
          <w:sz w:val="22"/>
          <w:szCs w:val="22"/>
        </w:rPr>
        <w:t>Apéritif</w:t>
      </w:r>
      <w:r>
        <w:rPr>
          <w:rFonts w:cs="Times New Roman"/>
          <w:sz w:val="22"/>
          <w:szCs w:val="22"/>
        </w:rPr>
        <w:t xml:space="preserve"> </w:t>
      </w:r>
      <w:r w:rsidR="00112B86" w:rsidRPr="00112B86">
        <w:rPr>
          <w:rFonts w:cs="Times New Roman"/>
          <w:b/>
          <w:bCs/>
          <w:sz w:val="22"/>
          <w:szCs w:val="22"/>
        </w:rPr>
        <w:t>682.71€</w:t>
      </w:r>
    </w:p>
    <w:p w14:paraId="1FAEA566" w14:textId="77777777" w:rsidR="00551724" w:rsidRDefault="00551724">
      <w:pPr>
        <w:rPr>
          <w:sz w:val="24"/>
        </w:rPr>
      </w:pPr>
    </w:p>
    <w:p w14:paraId="0A0BF840" w14:textId="73A4CFE6" w:rsidR="00551724" w:rsidRDefault="004F17D2">
      <w:pPr>
        <w:rPr>
          <w:rFonts w:cs="Times New Roman"/>
          <w:b/>
          <w:sz w:val="24"/>
        </w:rPr>
      </w:pPr>
      <w:r>
        <w:rPr>
          <w:rFonts w:cs="Times New Roman"/>
          <w:b/>
          <w:sz w:val="24"/>
          <w:highlight w:val="lightGray"/>
        </w:rPr>
        <w:t xml:space="preserve">2- </w:t>
      </w:r>
      <w:r>
        <w:rPr>
          <w:b/>
          <w:sz w:val="24"/>
          <w:highlight w:val="lightGray"/>
        </w:rPr>
        <w:t>P</w:t>
      </w:r>
      <w:r w:rsidR="00117605">
        <w:rPr>
          <w:b/>
          <w:sz w:val="24"/>
          <w:highlight w:val="lightGray"/>
        </w:rPr>
        <w:t>réparation AG 2025</w:t>
      </w:r>
      <w:r w:rsidR="00CB6FF5">
        <w:rPr>
          <w:b/>
          <w:sz w:val="24"/>
          <w:highlight w:val="lightGray"/>
        </w:rPr>
        <w:t xml:space="preserve"> du vendredi 28 février – 18h à la CCPI</w:t>
      </w:r>
    </w:p>
    <w:p w14:paraId="083F5997" w14:textId="77777777" w:rsidR="00551724" w:rsidRPr="004F17D2" w:rsidRDefault="00551724">
      <w:pPr>
        <w:rPr>
          <w:sz w:val="10"/>
          <w:szCs w:val="10"/>
        </w:rPr>
      </w:pPr>
    </w:p>
    <w:p w14:paraId="681945D9" w14:textId="494162E6" w:rsidR="00551724" w:rsidRDefault="00CB6FF5" w:rsidP="00117605">
      <w:pPr>
        <w:rPr>
          <w:sz w:val="22"/>
          <w:szCs w:val="22"/>
        </w:rPr>
      </w:pPr>
      <w:r w:rsidRPr="00CB6FF5">
        <w:rPr>
          <w:b/>
          <w:bCs/>
          <w:sz w:val="22"/>
          <w:szCs w:val="22"/>
        </w:rPr>
        <w:t>Organisation de la t</w:t>
      </w:r>
      <w:r w:rsidR="001D338D" w:rsidRPr="00CB6FF5">
        <w:rPr>
          <w:b/>
          <w:bCs/>
          <w:sz w:val="22"/>
          <w:szCs w:val="22"/>
        </w:rPr>
        <w:t>ombola</w:t>
      </w:r>
      <w:r>
        <w:rPr>
          <w:sz w:val="22"/>
          <w:szCs w:val="22"/>
        </w:rPr>
        <w:t> : rappel de l’investissement de chaque membre du CA pour trouver des lots.</w:t>
      </w:r>
    </w:p>
    <w:p w14:paraId="4C35563D" w14:textId="085F1EFE" w:rsidR="001D338D" w:rsidRDefault="00CB6FF5" w:rsidP="00117605">
      <w:pPr>
        <w:rPr>
          <w:sz w:val="22"/>
          <w:szCs w:val="22"/>
        </w:rPr>
      </w:pPr>
      <w:r w:rsidRPr="00CB6FF5">
        <w:rPr>
          <w:b/>
          <w:bCs/>
          <w:sz w:val="22"/>
          <w:szCs w:val="22"/>
        </w:rPr>
        <w:t>Préparation d’un questionnaire</w:t>
      </w:r>
      <w:r>
        <w:rPr>
          <w:sz w:val="22"/>
          <w:szCs w:val="22"/>
        </w:rPr>
        <w:t xml:space="preserve"> : pour connaître les </w:t>
      </w:r>
      <w:r w:rsidR="001D338D">
        <w:rPr>
          <w:sz w:val="22"/>
          <w:szCs w:val="22"/>
        </w:rPr>
        <w:t>nouvelles attentes, les points positifs</w:t>
      </w:r>
      <w:r w:rsidR="00DC0739">
        <w:rPr>
          <w:sz w:val="22"/>
          <w:szCs w:val="22"/>
        </w:rPr>
        <w:t xml:space="preserve"> ou négatifs sous </w:t>
      </w:r>
      <w:proofErr w:type="spellStart"/>
      <w:r w:rsidR="00DC0739">
        <w:rPr>
          <w:sz w:val="22"/>
          <w:szCs w:val="22"/>
        </w:rPr>
        <w:t>F</w:t>
      </w:r>
      <w:r>
        <w:rPr>
          <w:sz w:val="22"/>
          <w:szCs w:val="22"/>
        </w:rPr>
        <w:t>ramaform</w:t>
      </w:r>
      <w:proofErr w:type="spellEnd"/>
      <w:r>
        <w:rPr>
          <w:sz w:val="22"/>
          <w:szCs w:val="22"/>
        </w:rPr>
        <w:t xml:space="preserve"> par exemple, à adresser aux RH pour diffusion avant l’AG.</w:t>
      </w:r>
    </w:p>
    <w:p w14:paraId="295F88B1" w14:textId="61C622D3" w:rsidR="00CB6FF5" w:rsidRPr="004F17D2" w:rsidRDefault="00CB6FF5" w:rsidP="00117605">
      <w:pPr>
        <w:rPr>
          <w:sz w:val="22"/>
          <w:szCs w:val="22"/>
        </w:rPr>
      </w:pPr>
      <w:r w:rsidRPr="00CB6FF5">
        <w:rPr>
          <w:b/>
          <w:bCs/>
          <w:sz w:val="22"/>
          <w:szCs w:val="22"/>
        </w:rPr>
        <w:t>Préparation apéritif dînatoire</w:t>
      </w:r>
      <w:r>
        <w:rPr>
          <w:sz w:val="22"/>
          <w:szCs w:val="22"/>
        </w:rPr>
        <w:t xml:space="preserve"> : Sandrine et Johann s’en chargent. </w:t>
      </w:r>
    </w:p>
    <w:p w14:paraId="2C9984A7" w14:textId="77777777" w:rsidR="00551724" w:rsidRDefault="00551724">
      <w:pPr>
        <w:pStyle w:val="Standard"/>
        <w:rPr>
          <w:rFonts w:cs="Times New Roman"/>
          <w:sz w:val="24"/>
          <w:lang w:eastAsia="fr-FR" w:bidi="fr-FR"/>
        </w:rPr>
      </w:pPr>
    </w:p>
    <w:p w14:paraId="1882C6F3" w14:textId="47BE6D5C" w:rsidR="00551724" w:rsidRDefault="004F17D2">
      <w:pPr>
        <w:rPr>
          <w:rFonts w:cs="Times New Roman"/>
          <w:b/>
          <w:sz w:val="24"/>
        </w:rPr>
      </w:pPr>
      <w:r>
        <w:rPr>
          <w:rFonts w:cs="Times New Roman"/>
          <w:b/>
          <w:sz w:val="24"/>
          <w:highlight w:val="lightGray"/>
        </w:rPr>
        <w:t xml:space="preserve">3- </w:t>
      </w:r>
      <w:r w:rsidR="00117605">
        <w:rPr>
          <w:rFonts w:cs="Times New Roman"/>
          <w:b/>
          <w:sz w:val="24"/>
          <w:highlight w:val="lightGray"/>
        </w:rPr>
        <w:t>Point sur les chèques vacances</w:t>
      </w:r>
    </w:p>
    <w:p w14:paraId="6C17084E" w14:textId="77777777" w:rsidR="004F17D2" w:rsidRPr="004F17D2" w:rsidRDefault="004F17D2">
      <w:pPr>
        <w:rPr>
          <w:b/>
          <w:sz w:val="10"/>
          <w:szCs w:val="10"/>
        </w:rPr>
      </w:pPr>
    </w:p>
    <w:p w14:paraId="6D9C71B8" w14:textId="5E3F2A76" w:rsidR="00112B86" w:rsidRPr="00112B86" w:rsidRDefault="00112B86" w:rsidP="00112B86">
      <w:pPr>
        <w:rPr>
          <w:rFonts w:cs="Times New Roman"/>
          <w:sz w:val="22"/>
          <w:szCs w:val="22"/>
        </w:rPr>
      </w:pPr>
      <w:r w:rsidRPr="00112B86">
        <w:rPr>
          <w:rFonts w:cs="Times New Roman"/>
          <w:sz w:val="22"/>
          <w:szCs w:val="22"/>
        </w:rPr>
        <w:t>A ce jour, il me manque</w:t>
      </w:r>
      <w:r w:rsidR="00DC0739">
        <w:rPr>
          <w:rFonts w:cs="Times New Roman"/>
          <w:sz w:val="22"/>
          <w:szCs w:val="22"/>
        </w:rPr>
        <w:t xml:space="preserve"> les versements de </w:t>
      </w:r>
      <w:r w:rsidRPr="00112B86">
        <w:rPr>
          <w:rFonts w:cs="Times New Roman"/>
          <w:sz w:val="22"/>
          <w:szCs w:val="22"/>
        </w:rPr>
        <w:t xml:space="preserve">: </w:t>
      </w:r>
    </w:p>
    <w:p w14:paraId="25C3969B" w14:textId="77777777" w:rsidR="00112B86" w:rsidRPr="00112B86" w:rsidRDefault="00112B86" w:rsidP="00112B86">
      <w:pPr>
        <w:rPr>
          <w:rFonts w:cs="Times New Roman"/>
          <w:sz w:val="22"/>
          <w:szCs w:val="22"/>
        </w:rPr>
      </w:pPr>
      <w:r w:rsidRPr="00112B86">
        <w:rPr>
          <w:rFonts w:cs="Times New Roman"/>
          <w:sz w:val="22"/>
          <w:szCs w:val="22"/>
        </w:rPr>
        <w:t>-12 239.70€ de la commune de Lampaul-Plouarzel</w:t>
      </w:r>
    </w:p>
    <w:p w14:paraId="47E4D3F1" w14:textId="77777777" w:rsidR="00112B86" w:rsidRPr="00112B86" w:rsidRDefault="00112B86" w:rsidP="00112B86">
      <w:pPr>
        <w:rPr>
          <w:rFonts w:cs="Times New Roman"/>
          <w:sz w:val="22"/>
          <w:szCs w:val="22"/>
        </w:rPr>
      </w:pPr>
      <w:r w:rsidRPr="00112B86">
        <w:rPr>
          <w:rFonts w:cs="Times New Roman"/>
          <w:sz w:val="22"/>
          <w:szCs w:val="22"/>
        </w:rPr>
        <w:t>- 456 € de la commune de Molène</w:t>
      </w:r>
    </w:p>
    <w:p w14:paraId="30A3AC2E" w14:textId="384CD20D" w:rsidR="00112B86" w:rsidRDefault="00112B86" w:rsidP="00112B86">
      <w:pPr>
        <w:rPr>
          <w:rFonts w:cs="Times New Roman"/>
          <w:sz w:val="22"/>
          <w:szCs w:val="22"/>
        </w:rPr>
      </w:pPr>
      <w:r w:rsidRPr="00112B86">
        <w:rPr>
          <w:rFonts w:cs="Times New Roman"/>
          <w:sz w:val="22"/>
          <w:szCs w:val="22"/>
        </w:rPr>
        <w:t>- 8 704.10 € de la commune de Plourin</w:t>
      </w:r>
    </w:p>
    <w:p w14:paraId="40704D15" w14:textId="77777777" w:rsidR="00DC0739" w:rsidRDefault="00112B86" w:rsidP="00112B8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Les communes ont été relancées hier</w:t>
      </w:r>
      <w:r w:rsidR="00CB6FF5">
        <w:rPr>
          <w:rFonts w:cs="Times New Roman"/>
          <w:sz w:val="22"/>
          <w:szCs w:val="22"/>
        </w:rPr>
        <w:t xml:space="preserve"> par mail. </w:t>
      </w:r>
    </w:p>
    <w:p w14:paraId="32FEC29F" w14:textId="58D257B4" w:rsidR="00CB6FF5" w:rsidRDefault="00CB6FF5" w:rsidP="00112B8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La commande pourra être passée </w:t>
      </w:r>
      <w:r w:rsidR="00DC0739">
        <w:rPr>
          <w:rFonts w:cs="Times New Roman"/>
          <w:sz w:val="22"/>
          <w:szCs w:val="22"/>
        </w:rPr>
        <w:t xml:space="preserve">uniquement quand </w:t>
      </w:r>
      <w:r>
        <w:rPr>
          <w:rFonts w:cs="Times New Roman"/>
          <w:sz w:val="22"/>
          <w:szCs w:val="22"/>
        </w:rPr>
        <w:t xml:space="preserve">tous les virements </w:t>
      </w:r>
      <w:r w:rsidR="00DC0739">
        <w:rPr>
          <w:rFonts w:cs="Times New Roman"/>
          <w:sz w:val="22"/>
          <w:szCs w:val="22"/>
        </w:rPr>
        <w:t xml:space="preserve">seront </w:t>
      </w:r>
      <w:r>
        <w:rPr>
          <w:rFonts w:cs="Times New Roman"/>
          <w:sz w:val="22"/>
          <w:szCs w:val="22"/>
        </w:rPr>
        <w:t xml:space="preserve">effectués. </w:t>
      </w:r>
    </w:p>
    <w:p w14:paraId="34D6AB9C" w14:textId="77777777" w:rsidR="00DC0739" w:rsidRPr="00DC0739" w:rsidRDefault="00DC0739" w:rsidP="00112B86">
      <w:pPr>
        <w:rPr>
          <w:rFonts w:cs="Times New Roman"/>
          <w:sz w:val="10"/>
          <w:szCs w:val="10"/>
        </w:rPr>
      </w:pPr>
    </w:p>
    <w:p w14:paraId="4A641A86" w14:textId="4434B37D" w:rsidR="00CB6FF5" w:rsidRDefault="00CB6FF5" w:rsidP="00112B8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Le COS a décidé de participer </w:t>
      </w:r>
      <w:r w:rsidRPr="00DC0739">
        <w:rPr>
          <w:rFonts w:cs="Times New Roman"/>
          <w:b/>
          <w:bCs/>
          <w:sz w:val="22"/>
          <w:szCs w:val="22"/>
        </w:rPr>
        <w:t>à hauteur de 10€ par agent comme en 2020</w:t>
      </w:r>
      <w:r>
        <w:rPr>
          <w:rFonts w:cs="Times New Roman"/>
          <w:sz w:val="22"/>
          <w:szCs w:val="22"/>
        </w:rPr>
        <w:t>.</w:t>
      </w:r>
    </w:p>
    <w:p w14:paraId="7B8F610A" w14:textId="77777777" w:rsidR="00CB6FF5" w:rsidRPr="00DC0739" w:rsidRDefault="00CB6FF5" w:rsidP="00112B86">
      <w:pPr>
        <w:rPr>
          <w:rFonts w:cs="Times New Roman"/>
          <w:sz w:val="10"/>
          <w:szCs w:val="10"/>
        </w:rPr>
      </w:pPr>
    </w:p>
    <w:p w14:paraId="06112DA7" w14:textId="468ABF3C" w:rsidR="00112B86" w:rsidRDefault="00CB6FF5" w:rsidP="00112B86">
      <w:pPr>
        <w:rPr>
          <w:rFonts w:cs="Times New Roman"/>
          <w:sz w:val="22"/>
          <w:szCs w:val="22"/>
        </w:rPr>
      </w:pPr>
      <w:r w:rsidRPr="00DC0739">
        <w:rPr>
          <w:rFonts w:cs="Times New Roman"/>
          <w:b/>
          <w:bCs/>
          <w:sz w:val="22"/>
          <w:szCs w:val="22"/>
        </w:rPr>
        <w:t>CV Co</w:t>
      </w:r>
      <w:r>
        <w:rPr>
          <w:rFonts w:cs="Times New Roman"/>
          <w:sz w:val="22"/>
          <w:szCs w:val="22"/>
        </w:rPr>
        <w:t xml:space="preserve"> à mettre en place pour que le COS les accepte lors des diverses propositions annuelles. </w:t>
      </w:r>
      <w:r w:rsidR="00112B86">
        <w:rPr>
          <w:rFonts w:cs="Times New Roman"/>
          <w:sz w:val="22"/>
          <w:szCs w:val="22"/>
        </w:rPr>
        <w:t xml:space="preserve"> </w:t>
      </w:r>
    </w:p>
    <w:p w14:paraId="53D72B5A" w14:textId="00A6EB46" w:rsidR="00CB6FF5" w:rsidRPr="00DC0739" w:rsidRDefault="00CB6FF5" w:rsidP="00112B86">
      <w:pPr>
        <w:rPr>
          <w:rFonts w:cs="Times New Roman"/>
          <w:sz w:val="10"/>
          <w:szCs w:val="10"/>
        </w:rPr>
      </w:pPr>
    </w:p>
    <w:p w14:paraId="1E9C8C29" w14:textId="1C86A90F" w:rsidR="00CB6FF5" w:rsidRPr="00112B86" w:rsidRDefault="00DC0739" w:rsidP="00112B86">
      <w:pPr>
        <w:rPr>
          <w:rFonts w:cs="Times New Roman"/>
          <w:sz w:val="22"/>
          <w:szCs w:val="22"/>
        </w:rPr>
      </w:pPr>
      <w:r w:rsidRPr="00DC0739">
        <w:rPr>
          <w:rFonts w:cs="Times New Roman"/>
          <w:b/>
          <w:bCs/>
          <w:sz w:val="22"/>
          <w:szCs w:val="22"/>
        </w:rPr>
        <w:t>Note d’information CV</w:t>
      </w:r>
      <w:r>
        <w:rPr>
          <w:rFonts w:cs="Times New Roman"/>
          <w:sz w:val="22"/>
          <w:szCs w:val="22"/>
        </w:rPr>
        <w:t xml:space="preserve"> à </w:t>
      </w:r>
      <w:r w:rsidR="00CB6FF5">
        <w:rPr>
          <w:rFonts w:cs="Times New Roman"/>
          <w:sz w:val="22"/>
          <w:szCs w:val="22"/>
        </w:rPr>
        <w:t>réparer</w:t>
      </w:r>
      <w:r>
        <w:rPr>
          <w:rFonts w:cs="Times New Roman"/>
          <w:sz w:val="22"/>
          <w:szCs w:val="22"/>
        </w:rPr>
        <w:t xml:space="preserve"> et à joindre à chaque agent </w:t>
      </w:r>
      <w:r w:rsidR="00CB6FF5">
        <w:rPr>
          <w:rFonts w:cs="Times New Roman"/>
          <w:sz w:val="22"/>
          <w:szCs w:val="22"/>
        </w:rPr>
        <w:t xml:space="preserve">comme l’année dernière. </w:t>
      </w:r>
    </w:p>
    <w:p w14:paraId="57274CB9" w14:textId="0E996B4D" w:rsidR="00551724" w:rsidRDefault="004F17D2">
      <w:pPr>
        <w:rPr>
          <w:rFonts w:cs="Times New Roman"/>
          <w:b/>
          <w:sz w:val="24"/>
          <w:highlight w:val="lightGray"/>
        </w:rPr>
      </w:pPr>
      <w:r w:rsidRPr="004F17D2">
        <w:rPr>
          <w:rFonts w:cs="Times New Roman"/>
          <w:sz w:val="22"/>
          <w:szCs w:val="22"/>
        </w:rPr>
        <w:t xml:space="preserve"> </w:t>
      </w:r>
    </w:p>
    <w:p w14:paraId="19B74AC6" w14:textId="77777777" w:rsidR="00551724" w:rsidRDefault="004F17D2">
      <w:pPr>
        <w:rPr>
          <w:rFonts w:cs="Times New Roman"/>
          <w:sz w:val="24"/>
        </w:rPr>
      </w:pPr>
      <w:r>
        <w:rPr>
          <w:rFonts w:cs="Times New Roman"/>
          <w:b/>
          <w:sz w:val="24"/>
          <w:highlight w:val="lightGray"/>
        </w:rPr>
        <w:t>4- Questions diverses</w:t>
      </w:r>
      <w:r>
        <w:rPr>
          <w:rFonts w:cs="Times New Roman"/>
          <w:sz w:val="24"/>
        </w:rPr>
        <w:t> </w:t>
      </w:r>
    </w:p>
    <w:p w14:paraId="27BC412F" w14:textId="77777777" w:rsidR="004F17D2" w:rsidRPr="004F17D2" w:rsidRDefault="004F17D2">
      <w:pPr>
        <w:rPr>
          <w:sz w:val="10"/>
          <w:szCs w:val="10"/>
        </w:rPr>
      </w:pPr>
    </w:p>
    <w:p w14:paraId="76FF82C6" w14:textId="5DB08568" w:rsidR="00117605" w:rsidRPr="00EF31EC" w:rsidRDefault="00EF31EC" w:rsidP="00EF31EC">
      <w:pPr>
        <w:rPr>
          <w:sz w:val="22"/>
          <w:szCs w:val="22"/>
        </w:rPr>
      </w:pPr>
      <w:r w:rsidRPr="00EF31EC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r w:rsidR="00117605" w:rsidRPr="00EF31EC">
        <w:rPr>
          <w:b/>
          <w:bCs/>
          <w:sz w:val="22"/>
          <w:szCs w:val="22"/>
        </w:rPr>
        <w:t>Albatros</w:t>
      </w:r>
      <w:r w:rsidR="00112B86" w:rsidRPr="00EF31EC">
        <w:rPr>
          <w:sz w:val="22"/>
          <w:szCs w:val="22"/>
        </w:rPr>
        <w:t> : proposition d’achat à la carte</w:t>
      </w:r>
      <w:r w:rsidR="00DC0739" w:rsidRPr="00EF31EC">
        <w:rPr>
          <w:sz w:val="22"/>
          <w:szCs w:val="22"/>
        </w:rPr>
        <w:t xml:space="preserve"> en septembre :</w:t>
      </w:r>
      <w:r w:rsidR="00112B86" w:rsidRPr="00EF31EC">
        <w:rPr>
          <w:sz w:val="22"/>
          <w:szCs w:val="22"/>
        </w:rPr>
        <w:t xml:space="preserve"> 7.50€</w:t>
      </w:r>
      <w:r w:rsidR="00DC0739" w:rsidRPr="00EF31EC">
        <w:rPr>
          <w:sz w:val="22"/>
          <w:szCs w:val="22"/>
        </w:rPr>
        <w:t xml:space="preserve"> avec le COS au lieu de 10€</w:t>
      </w:r>
    </w:p>
    <w:p w14:paraId="7F7D7B9A" w14:textId="36668309" w:rsidR="00C85AFA" w:rsidRDefault="00C85AFA">
      <w:pPr>
        <w:rPr>
          <w:sz w:val="22"/>
          <w:szCs w:val="22"/>
        </w:rPr>
      </w:pPr>
      <w:r>
        <w:rPr>
          <w:sz w:val="22"/>
          <w:szCs w:val="22"/>
        </w:rPr>
        <w:t>Soirée VIP : 69€</w:t>
      </w:r>
      <w:r w:rsidR="00DC0739">
        <w:rPr>
          <w:sz w:val="22"/>
          <w:szCs w:val="22"/>
        </w:rPr>
        <w:t xml:space="preserve"> moins participation du COS : voir si on se lance.</w:t>
      </w:r>
      <w:r w:rsidR="007E5B75">
        <w:rPr>
          <w:sz w:val="22"/>
          <w:szCs w:val="22"/>
        </w:rPr>
        <w:t xml:space="preserve"> Audrey se charge du dossier. </w:t>
      </w:r>
    </w:p>
    <w:p w14:paraId="655037E4" w14:textId="77777777" w:rsidR="00DC0739" w:rsidRPr="00DC0739" w:rsidRDefault="00DC0739">
      <w:pPr>
        <w:rPr>
          <w:sz w:val="10"/>
          <w:szCs w:val="10"/>
        </w:rPr>
      </w:pPr>
    </w:p>
    <w:p w14:paraId="00431447" w14:textId="305FEB47" w:rsidR="00117605" w:rsidRPr="00EF31EC" w:rsidRDefault="00EF31EC" w:rsidP="00EF31EC">
      <w:pPr>
        <w:rPr>
          <w:sz w:val="22"/>
          <w:szCs w:val="22"/>
        </w:rPr>
      </w:pPr>
      <w:r w:rsidRPr="00EF31EC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proofErr w:type="spellStart"/>
      <w:r w:rsidR="00117605" w:rsidRPr="00EF31EC">
        <w:rPr>
          <w:b/>
          <w:bCs/>
          <w:sz w:val="22"/>
          <w:szCs w:val="22"/>
        </w:rPr>
        <w:t>Kéraudy</w:t>
      </w:r>
      <w:proofErr w:type="spellEnd"/>
      <w:r w:rsidR="00117605" w:rsidRPr="00EF31EC">
        <w:rPr>
          <w:b/>
          <w:bCs/>
          <w:sz w:val="22"/>
          <w:szCs w:val="22"/>
        </w:rPr>
        <w:t xml:space="preserve"> et Arcadie</w:t>
      </w:r>
      <w:r w:rsidR="00112B86" w:rsidRPr="00EF31EC">
        <w:rPr>
          <w:sz w:val="22"/>
          <w:szCs w:val="22"/>
        </w:rPr>
        <w:t> : demandé tarif réduit</w:t>
      </w:r>
      <w:r w:rsidR="00DC0739" w:rsidRPr="00EF31EC">
        <w:rPr>
          <w:sz w:val="22"/>
          <w:szCs w:val="22"/>
        </w:rPr>
        <w:t xml:space="preserve"> – Retour positif de </w:t>
      </w:r>
      <w:proofErr w:type="spellStart"/>
      <w:r w:rsidR="00DC0739" w:rsidRPr="00EF31EC">
        <w:rPr>
          <w:sz w:val="22"/>
          <w:szCs w:val="22"/>
        </w:rPr>
        <w:t>Kéraudy</w:t>
      </w:r>
      <w:proofErr w:type="spellEnd"/>
      <w:r>
        <w:rPr>
          <w:sz w:val="22"/>
          <w:szCs w:val="22"/>
        </w:rPr>
        <w:t xml:space="preserve"> qui accorde le tarif réduit. E</w:t>
      </w:r>
      <w:r w:rsidR="00112B86" w:rsidRPr="00EF31EC">
        <w:rPr>
          <w:sz w:val="22"/>
          <w:szCs w:val="22"/>
        </w:rPr>
        <w:t>n attente</w:t>
      </w:r>
      <w:r w:rsidR="00DC0739" w:rsidRPr="00EF31EC">
        <w:rPr>
          <w:sz w:val="22"/>
          <w:szCs w:val="22"/>
        </w:rPr>
        <w:t xml:space="preserve"> de réponse pour l’Arcadie. </w:t>
      </w:r>
    </w:p>
    <w:p w14:paraId="1010B3CC" w14:textId="6BCE5F77" w:rsidR="00DC0739" w:rsidRPr="00DC0739" w:rsidRDefault="00DC0739">
      <w:pPr>
        <w:rPr>
          <w:sz w:val="10"/>
          <w:szCs w:val="10"/>
        </w:rPr>
      </w:pPr>
    </w:p>
    <w:p w14:paraId="17133350" w14:textId="49718BCB" w:rsidR="00EF31EC" w:rsidRDefault="00EF31EC">
      <w:pPr>
        <w:rPr>
          <w:sz w:val="22"/>
          <w:szCs w:val="22"/>
        </w:rPr>
      </w:pPr>
      <w:r w:rsidRPr="00EF31EC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r w:rsidR="00DC0739" w:rsidRPr="00EF31EC">
        <w:rPr>
          <w:b/>
          <w:bCs/>
          <w:sz w:val="22"/>
          <w:szCs w:val="22"/>
        </w:rPr>
        <w:t>BBH</w:t>
      </w:r>
      <w:r w:rsidR="00DC0739" w:rsidRPr="00EF31EC">
        <w:rPr>
          <w:sz w:val="22"/>
          <w:szCs w:val="22"/>
        </w:rPr>
        <w:t xml:space="preserve"> : proposition à venir. Alexandra s’en charge. </w:t>
      </w:r>
    </w:p>
    <w:p w14:paraId="240CB9DF" w14:textId="77777777" w:rsidR="007E5B75" w:rsidRPr="00EF31EC" w:rsidRDefault="007E5B75">
      <w:pPr>
        <w:rPr>
          <w:sz w:val="10"/>
          <w:szCs w:val="10"/>
        </w:rPr>
      </w:pPr>
    </w:p>
    <w:p w14:paraId="1AD7D2DC" w14:textId="5FDE4101" w:rsidR="00DC0739" w:rsidRPr="00EF31EC" w:rsidRDefault="00EF31EC" w:rsidP="00EF31EC">
      <w:pPr>
        <w:rPr>
          <w:sz w:val="24"/>
        </w:rPr>
      </w:pPr>
      <w:r w:rsidRPr="00EF31EC">
        <w:rPr>
          <w:b/>
          <w:bCs/>
          <w:sz w:val="24"/>
        </w:rPr>
        <w:t>-</w:t>
      </w:r>
      <w:r>
        <w:rPr>
          <w:b/>
          <w:bCs/>
          <w:sz w:val="24"/>
        </w:rPr>
        <w:t xml:space="preserve"> </w:t>
      </w:r>
      <w:r w:rsidR="00DC0739" w:rsidRPr="00EF31EC">
        <w:rPr>
          <w:b/>
          <w:bCs/>
          <w:sz w:val="24"/>
        </w:rPr>
        <w:t>Prêt</w:t>
      </w:r>
      <w:r w:rsidR="00E96B20" w:rsidRPr="00EF31EC">
        <w:rPr>
          <w:b/>
          <w:bCs/>
          <w:sz w:val="24"/>
        </w:rPr>
        <w:t>s</w:t>
      </w:r>
      <w:r w:rsidR="00DC0739" w:rsidRPr="00EF31EC">
        <w:rPr>
          <w:b/>
          <w:bCs/>
          <w:sz w:val="24"/>
        </w:rPr>
        <w:t xml:space="preserve"> d’honneur </w:t>
      </w:r>
      <w:r w:rsidR="00E96B20" w:rsidRPr="00EF31EC">
        <w:rPr>
          <w:b/>
          <w:bCs/>
          <w:sz w:val="24"/>
        </w:rPr>
        <w:t>de 500€</w:t>
      </w:r>
      <w:r w:rsidR="00E96B20" w:rsidRPr="00EF31EC">
        <w:rPr>
          <w:sz w:val="24"/>
        </w:rPr>
        <w:t xml:space="preserve"> accordés </w:t>
      </w:r>
      <w:r w:rsidR="00DC0739" w:rsidRPr="00EF31EC">
        <w:rPr>
          <w:sz w:val="24"/>
        </w:rPr>
        <w:t>:</w:t>
      </w:r>
      <w:r w:rsidR="00E96B20" w:rsidRPr="00EF31EC">
        <w:rPr>
          <w:sz w:val="24"/>
        </w:rPr>
        <w:t xml:space="preserve"> 8 en 2023 - 12 en 2024</w:t>
      </w:r>
    </w:p>
    <w:sectPr w:rsidR="00DC0739" w:rsidRPr="00EF31EC" w:rsidSect="007E5B75">
      <w:pgSz w:w="11906" w:h="16838"/>
      <w:pgMar w:top="680" w:right="1134" w:bottom="680" w:left="1134" w:header="0" w:footer="0" w:gutter="0"/>
      <w:cols w:space="720"/>
      <w:formProt w:val="0"/>
      <w:docGrid w:linePitch="312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PingFang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907"/>
    <w:multiLevelType w:val="hybridMultilevel"/>
    <w:tmpl w:val="44062454"/>
    <w:lvl w:ilvl="0" w:tplc="583ECFB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69D6"/>
    <w:multiLevelType w:val="hybridMultilevel"/>
    <w:tmpl w:val="C570E140"/>
    <w:lvl w:ilvl="0" w:tplc="C8DE6B3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6903"/>
    <w:multiLevelType w:val="hybridMultilevel"/>
    <w:tmpl w:val="AE4657DE"/>
    <w:lvl w:ilvl="0" w:tplc="F030FD9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6160F"/>
    <w:multiLevelType w:val="hybridMultilevel"/>
    <w:tmpl w:val="AF24A484"/>
    <w:lvl w:ilvl="0" w:tplc="2E30678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11151"/>
    <w:multiLevelType w:val="hybridMultilevel"/>
    <w:tmpl w:val="5E6CC9EC"/>
    <w:lvl w:ilvl="0" w:tplc="5C1AD4C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24"/>
    <w:rsid w:val="00112B86"/>
    <w:rsid w:val="00113613"/>
    <w:rsid w:val="00117605"/>
    <w:rsid w:val="001D338D"/>
    <w:rsid w:val="004F17D2"/>
    <w:rsid w:val="00551724"/>
    <w:rsid w:val="007E5B75"/>
    <w:rsid w:val="00B54C5C"/>
    <w:rsid w:val="00C85AFA"/>
    <w:rsid w:val="00CB6FF5"/>
    <w:rsid w:val="00DC0739"/>
    <w:rsid w:val="00E96B20"/>
    <w:rsid w:val="00E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ADF2"/>
  <w15:docId w15:val="{67C6F194-31C7-4597-B179-9F3214C8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imSun" w:cs="Lucida Sans"/>
      <w:kern w:val="2"/>
      <w:sz w:val="16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PingFang SC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eastAsia="PingFang SC"/>
      <w:szCs w:val="28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Paragraphedeliste">
    <w:name w:val="List Paragraph"/>
    <w:basedOn w:val="Normal"/>
    <w:uiPriority w:val="34"/>
    <w:qFormat/>
    <w:rsid w:val="00C059D6"/>
    <w:pPr>
      <w:ind w:left="720"/>
      <w:contextualSpacing/>
    </w:pPr>
    <w:rPr>
      <w:rFonts w:cs="Mangal"/>
    </w:rPr>
  </w:style>
  <w:style w:type="paragraph" w:customStyle="1" w:styleId="Standard">
    <w:name w:val="Standard"/>
    <w:qFormat/>
    <w:rsid w:val="00BC0639"/>
    <w:pPr>
      <w:textAlignment w:val="baseline"/>
    </w:pPr>
    <w:rPr>
      <w:rFonts w:eastAsia="SimSun" w:cs="Lucida Sans"/>
      <w:kern w:val="2"/>
      <w:sz w:val="16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6B6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 FLEM (CCPI)</dc:creator>
  <dc:description/>
  <cp:lastModifiedBy>Nathalie LE FLEM</cp:lastModifiedBy>
  <cp:revision>26</cp:revision>
  <cp:lastPrinted>1995-11-21T16:41:00Z</cp:lastPrinted>
  <dcterms:created xsi:type="dcterms:W3CDTF">2022-03-07T09:08:00Z</dcterms:created>
  <dcterms:modified xsi:type="dcterms:W3CDTF">2025-01-22T15:14:00Z</dcterms:modified>
  <dc:language>es-ES</dc:language>
</cp:coreProperties>
</file>